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E0" w:rsidRPr="000541E0" w:rsidRDefault="000541E0" w:rsidP="000541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АГЕНТСКИЙ ДОГОВОР №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__</w:t>
      </w:r>
    </w:p>
    <w:p w:rsidR="000541E0" w:rsidRPr="000541E0" w:rsidRDefault="000541E0" w:rsidP="000541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УСЛУГ ПОДБОРА ПЕРСОНАЛА</w:t>
      </w:r>
    </w:p>
    <w:p w:rsidR="000541E0" w:rsidRPr="000541E0" w:rsidRDefault="000541E0" w:rsidP="000541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0541E0" w:rsidRPr="000541E0" w:rsidRDefault="000541E0" w:rsidP="000541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tbl>
      <w:tblPr>
        <w:tblW w:w="105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09"/>
        <w:gridCol w:w="3248"/>
      </w:tblGrid>
      <w:tr w:rsidR="000541E0" w:rsidRPr="000541E0" w:rsidTr="009B1EAF">
        <w:trPr>
          <w:trHeight w:val="311"/>
        </w:trPr>
        <w:tc>
          <w:tcPr>
            <w:tcW w:w="7309" w:type="dxa"/>
          </w:tcPr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541E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г. </w:t>
            </w:r>
            <w:r w:rsidRPr="000541E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Чебоксары</w:t>
            </w:r>
            <w:r w:rsidRPr="000541E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248" w:type="dxa"/>
          </w:tcPr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>«</w:t>
            </w:r>
            <w:r w:rsidR="001962B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>__</w:t>
            </w:r>
            <w:r w:rsidRPr="000541E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» </w:t>
            </w:r>
            <w:r w:rsidR="001962BD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>__________</w:t>
            </w:r>
            <w:r w:rsidRPr="000541E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0541E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20</w:t>
            </w:r>
            <w:r w:rsidRPr="000541E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>21</w:t>
            </w:r>
            <w:r w:rsidRPr="000541E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 xml:space="preserve"> г</w:t>
            </w:r>
            <w:r w:rsidRPr="000541E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</w:tc>
      </w:tr>
    </w:tbl>
    <w:p w:rsidR="000541E0" w:rsidRPr="000541E0" w:rsidRDefault="000541E0" w:rsidP="000541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0541E0" w:rsidRPr="000541E0" w:rsidRDefault="000541E0" w:rsidP="000541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0541E0" w:rsidRPr="000541E0" w:rsidRDefault="000541E0" w:rsidP="000541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Calibri"/>
          <w:b/>
          <w:color w:val="000000"/>
          <w:sz w:val="24"/>
          <w:szCs w:val="24"/>
          <w:lang w:bidi="en-US"/>
        </w:rPr>
        <w:t>Общество с ограниченной ответственностью «Ре-Агент» (ООО «Ре-Агент»)</w:t>
      </w:r>
      <w:r w:rsidRPr="000541E0">
        <w:rPr>
          <w:rFonts w:ascii="Times New Roman" w:eastAsia="Lucida Sans Unicode" w:hAnsi="Times New Roman" w:cs="Calibri"/>
          <w:color w:val="000000"/>
          <w:sz w:val="24"/>
          <w:szCs w:val="24"/>
          <w:lang w:bidi="en-US"/>
        </w:rPr>
        <w:t>, именуемое</w:t>
      </w:r>
      <w:r w:rsidRPr="000541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дальнейшем «</w:t>
      </w:r>
      <w:r w:rsidRPr="000541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Заказчик»</w:t>
      </w:r>
      <w:r w:rsidRPr="000541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в лице </w:t>
      </w:r>
      <w:r w:rsidRPr="000541E0">
        <w:rPr>
          <w:rFonts w:ascii="Times New Roman" w:eastAsia="Lucida Sans Unicode" w:hAnsi="Times New Roman" w:cs="Calibri"/>
          <w:b/>
          <w:color w:val="000000"/>
          <w:sz w:val="24"/>
          <w:szCs w:val="24"/>
          <w:lang w:bidi="en-US"/>
        </w:rPr>
        <w:t xml:space="preserve">Генерального директора Емельянова Александра Константиновича, </w:t>
      </w:r>
      <w:r w:rsidRPr="000541E0">
        <w:rPr>
          <w:rFonts w:ascii="Times New Roman" w:eastAsia="Lucida Sans Unicode" w:hAnsi="Times New Roman" w:cs="Calibri"/>
          <w:color w:val="000000"/>
          <w:sz w:val="24"/>
          <w:szCs w:val="24"/>
          <w:lang w:bidi="en-US"/>
        </w:rPr>
        <w:t xml:space="preserve">действующего на основании Устава, </w:t>
      </w:r>
      <w:r w:rsidRPr="000541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 одной стороны, и</w:t>
      </w:r>
      <w:r w:rsidRPr="000541E0">
        <w:rPr>
          <w:rFonts w:ascii="Times New Roman" w:eastAsia="Lucida Sans Unicode" w:hAnsi="Times New Roman" w:cs="Calibri"/>
          <w:color w:val="000000"/>
          <w:sz w:val="24"/>
          <w:szCs w:val="24"/>
          <w:lang w:bidi="en-US"/>
        </w:rPr>
        <w:t xml:space="preserve">  </w:t>
      </w:r>
    </w:p>
    <w:p w:rsidR="000541E0" w:rsidRPr="000541E0" w:rsidRDefault="000541E0" w:rsidP="000541E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________________________________________________________</w:t>
      </w:r>
      <w:r w:rsidRPr="000541E0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, </w:t>
      </w:r>
      <w:r w:rsidRPr="000541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именуемое в дальнейшем </w:t>
      </w:r>
      <w:r w:rsidRPr="000541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«Агент»</w:t>
      </w:r>
      <w:r w:rsidRPr="000541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0541E0">
        <w:rPr>
          <w:rFonts w:ascii="Times New Roman" w:eastAsia="Lucida Sans Unicode" w:hAnsi="Times New Roman" w:cs="Times New Roman"/>
          <w:sz w:val="24"/>
          <w:szCs w:val="24"/>
          <w:lang w:bidi="en-US"/>
        </w:rPr>
        <w:t>в лице</w:t>
      </w:r>
      <w:r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_______________________________________</w:t>
      </w:r>
      <w:r w:rsidRPr="000541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действующего на основании _____________________</w:t>
      </w:r>
      <w:r w:rsidRPr="000541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с другой стороны, заключили</w:t>
      </w:r>
      <w:r w:rsidRPr="000541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0541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настоящий договор о нижеследующем:</w:t>
      </w:r>
    </w:p>
    <w:p w:rsidR="000541E0" w:rsidRPr="000541E0" w:rsidRDefault="000541E0" w:rsidP="000541E0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ТЕРМИНЫ И ОПРЕДЕЛЕНИЯ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Для целей настоящего Договора применяются следующие термины:</w:t>
      </w:r>
    </w:p>
    <w:p w:rsidR="000541E0" w:rsidRPr="000541E0" w:rsidRDefault="000541E0" w:rsidP="000541E0">
      <w:pPr>
        <w:widowControl w:val="0"/>
        <w:numPr>
          <w:ilvl w:val="2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Клиент – любое физическое или юридическое лицо, заключившее с Заказчиком контракт на оказание услуг по поиску и подбору кандидатов на имеющиеся вакантные должности в компании Клиента, удовлетворяющих требованиям Клиента.</w:t>
      </w:r>
    </w:p>
    <w:p w:rsidR="000541E0" w:rsidRPr="000541E0" w:rsidRDefault="000541E0" w:rsidP="000541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0541E0" w:rsidRPr="000541E0" w:rsidRDefault="000541E0" w:rsidP="000541E0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0541E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ПРЕДМЕТ ДОГОВОРА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 настоящему договору Агент обязуется за вознаграждение осуществлять по Поручению Заказчика от его имени, в его интересах и за свой счет поиск и подбор персонала в соответствии с Заявкой Клиента, а Заказчик обязуется оплачивать агентское вознаграждение Агенту. 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Деятельность Агента, которая не привела к достижению установленного настоящим договором результата, оплате не подлежит.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В рамках исполнения настоящего договора Агент не вправе привлекать соисполнителей.  </w:t>
      </w:r>
    </w:p>
    <w:p w:rsidR="000541E0" w:rsidRPr="000541E0" w:rsidRDefault="000541E0" w:rsidP="000541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541E0" w:rsidRPr="000541E0" w:rsidRDefault="000541E0" w:rsidP="000541E0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ПРАВА И ОБЯЗАННОСТИ АГЕНТА</w:t>
      </w:r>
    </w:p>
    <w:p w:rsidR="000541E0" w:rsidRPr="000541E0" w:rsidRDefault="000541E0" w:rsidP="000541E0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Агент вправе:</w:t>
      </w:r>
    </w:p>
    <w:p w:rsidR="000541E0" w:rsidRPr="000541E0" w:rsidRDefault="000541E0" w:rsidP="000541E0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Запрашивать и получать от Заказчика документы, информацию, необходимую для исполнения настоящего поручения.</w:t>
      </w:r>
    </w:p>
    <w:p w:rsidR="000541E0" w:rsidRPr="000541E0" w:rsidRDefault="000541E0" w:rsidP="000541E0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Своевременно и в полном объеме получать вознаграждение за выполнение поручения.</w:t>
      </w:r>
    </w:p>
    <w:p w:rsidR="000541E0" w:rsidRPr="000541E0" w:rsidRDefault="000541E0" w:rsidP="000541E0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Агент обязан:</w:t>
      </w:r>
    </w:p>
    <w:p w:rsidR="000541E0" w:rsidRPr="000541E0" w:rsidRDefault="000541E0" w:rsidP="000541E0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Принять от Заказчика заявку Клиента, указанного в п. 2.1 настоящего Договора, по подбору кандидатов на конкретную вакантную должность;</w:t>
      </w:r>
    </w:p>
    <w:p w:rsidR="000541E0" w:rsidRPr="000541E0" w:rsidRDefault="000541E0" w:rsidP="000541E0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Надлежащим образом составлять и заполнять анкеты - заявки с отражением в них всей необходимой информации о подобранном кандидате и представить заполненные анкеты, резюме Заказчику (оригиналы или путем электронной связи);</w:t>
      </w:r>
    </w:p>
    <w:p w:rsidR="000541E0" w:rsidRPr="000541E0" w:rsidRDefault="000541E0" w:rsidP="000541E0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Провести собеседование с выбранными кандидатами;</w:t>
      </w:r>
    </w:p>
    <w:p w:rsidR="000541E0" w:rsidRPr="000541E0" w:rsidRDefault="000541E0" w:rsidP="000541E0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Направлять Заказчику посредством электронной связи копии документов, подтверждающих соответствие кандидатами требований (документы об образовании, трудовые книжки, профессиональные свидетельства и т.п.);</w:t>
      </w:r>
    </w:p>
    <w:p w:rsidR="000541E0" w:rsidRPr="000541E0" w:rsidRDefault="000541E0" w:rsidP="000541E0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Использовать информацию, полученную от Заказчика только в целях исполнения настоящего Договора, не допускать ее разглашения и использования третьими лицами.</w:t>
      </w:r>
    </w:p>
    <w:p w:rsidR="000541E0" w:rsidRPr="000541E0" w:rsidRDefault="000541E0" w:rsidP="000541E0">
      <w:pPr>
        <w:widowControl w:val="0"/>
        <w:tabs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541E0" w:rsidRPr="000541E0" w:rsidRDefault="000541E0" w:rsidP="000541E0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ПРАВА И ОБЯЗАННОСТИ ЗАКАЗЧИКА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  <w:tab w:val="left" w:pos="426"/>
          <w:tab w:val="num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>Заказчик вправе:</w:t>
      </w:r>
    </w:p>
    <w:p w:rsidR="000541E0" w:rsidRPr="000541E0" w:rsidRDefault="000541E0" w:rsidP="000541E0">
      <w:pPr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Проверить ход и качество исполнения договора, не вмешиваясь в деятельность Агента.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Заказчик обязан:</w:t>
      </w:r>
    </w:p>
    <w:p w:rsidR="000541E0" w:rsidRPr="000541E0" w:rsidRDefault="000541E0" w:rsidP="000541E0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Выплачивать Агенту вознаграждение в соответствии с условиями настоящего договора.</w:t>
      </w:r>
    </w:p>
    <w:p w:rsidR="000541E0" w:rsidRPr="000541E0" w:rsidRDefault="000541E0" w:rsidP="000541E0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Предоставить Агенту Заявку Клиента, иную информацию, необходимую для эффективного выполнения поручения, содержащегося в настоящем договоре.</w:t>
      </w:r>
    </w:p>
    <w:p w:rsidR="000541E0" w:rsidRPr="000541E0" w:rsidRDefault="000541E0" w:rsidP="000541E0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Передавать анкеты кандидатов Клиенту в течение 3 (Трех) рабочих дней с даты их получения</w:t>
      </w:r>
    </w:p>
    <w:p w:rsidR="000541E0" w:rsidRPr="000541E0" w:rsidRDefault="000541E0" w:rsidP="000541E0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 случае принятия кандидата на вакантную должность, уведомить Агента в течение 3 (Трех) рабочих дней о его приеме;</w:t>
      </w:r>
    </w:p>
    <w:p w:rsidR="000541E0" w:rsidRPr="000541E0" w:rsidRDefault="000541E0" w:rsidP="000541E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0541E0" w:rsidRPr="000541E0" w:rsidRDefault="000541E0" w:rsidP="000541E0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УСЛОВИЯ И ПОРЯДОК ВЫПЛАТЫ ВОЗНАГРАЖДЕНИЯ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sz w:val="24"/>
          <w:szCs w:val="24"/>
          <w:lang w:bidi="en-US"/>
        </w:rPr>
        <w:t>Агентское вознаграждение Агенту выплачивается за каждого подобранного в соответствии с заявкой Клиента кандидата, трудоустроенного у Клиента.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sz w:val="24"/>
          <w:szCs w:val="24"/>
          <w:lang w:bidi="en-US"/>
        </w:rPr>
        <w:t>Размер агентского вознаграждения определяется в каждой конкретной заявке.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  <w:tab w:val="num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Указанный в Заявке размер вознаграждения включает также в себя компенсацию всех возможных расходов Агента, которые тот может понести в процессе исполнения поручения, содержащегося в настоящем договоре (расходы на связь, транспортные и иные расходы). 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Перечисление суммы вознаграждения осуществляется Заказчиком на </w:t>
      </w:r>
      <w:r w:rsidR="00981B2D">
        <w:rPr>
          <w:rFonts w:ascii="Times New Roman" w:eastAsia="Lucida Sans Unicode" w:hAnsi="Times New Roman" w:cs="Times New Roman"/>
          <w:sz w:val="24"/>
          <w:szCs w:val="24"/>
          <w:lang w:bidi="en-US"/>
        </w:rPr>
        <w:t>счёт Агента согласно условиям заявки.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sz w:val="24"/>
          <w:szCs w:val="24"/>
          <w:lang w:bidi="en-US"/>
        </w:rPr>
        <w:t>Все расчеты по настоящему Договору производятся путем перечисления денежных средств на банковский счет Агента. Обязательство Заказчика по перечислению сумм вознаграждения считается исполненным в момент списания денежных средств с расчетного счета Заказчика по банковским реквизитам Агента.</w:t>
      </w:r>
    </w:p>
    <w:p w:rsidR="000541E0" w:rsidRPr="000541E0" w:rsidRDefault="000541E0" w:rsidP="000541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0541E0" w:rsidRPr="000541E0" w:rsidRDefault="000541E0" w:rsidP="000541E0">
      <w:pPr>
        <w:widowControl w:val="0"/>
        <w:numPr>
          <w:ilvl w:val="0"/>
          <w:numId w:val="3"/>
        </w:numPr>
        <w:tabs>
          <w:tab w:val="num" w:pos="716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/>
          <w:bCs/>
          <w:caps/>
          <w:color w:val="000000"/>
          <w:sz w:val="24"/>
          <w:szCs w:val="24"/>
          <w:lang w:bidi="en-US"/>
        </w:rPr>
        <w:t>ОТВЕТСТВЕННОСТЬ СТОРОН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 случае иного неисполнения либо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 случае неисполнения или ненадлежащего исполнения одной из Сторон обязательств по настоящему договору она обязана возместить другой стороне причинённые таким неисполнением убытки.</w:t>
      </w:r>
    </w:p>
    <w:p w:rsidR="000541E0" w:rsidRPr="000541E0" w:rsidRDefault="000541E0" w:rsidP="000541E0">
      <w:pPr>
        <w:widowControl w:val="0"/>
        <w:numPr>
          <w:ilvl w:val="1"/>
          <w:numId w:val="3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pacing w:val="-2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Стороны</w:t>
      </w:r>
      <w:r w:rsidRPr="000541E0">
        <w:rPr>
          <w:rFonts w:ascii="Times New Roman" w:eastAsia="Lucida Sans Unicode" w:hAnsi="Times New Roman" w:cs="Tahoma"/>
          <w:bCs/>
          <w:color w:val="000000"/>
          <w:spacing w:val="-2"/>
          <w:sz w:val="24"/>
          <w:szCs w:val="24"/>
          <w:lang w:bidi="en-US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(пожар, наводнение, землетрясение, а также военные действия, постановления правительства и государственных органов и другие обстоятельства, находящиеся вне разумного контроля сторон). </w:t>
      </w:r>
    </w:p>
    <w:p w:rsidR="000541E0" w:rsidRPr="000541E0" w:rsidRDefault="000541E0" w:rsidP="000541E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pacing w:val="-2"/>
          <w:sz w:val="24"/>
          <w:szCs w:val="24"/>
          <w:lang w:bidi="en-US"/>
        </w:rPr>
      </w:pPr>
    </w:p>
    <w:p w:rsidR="000541E0" w:rsidRPr="000541E0" w:rsidRDefault="000541E0" w:rsidP="000541E0">
      <w:pPr>
        <w:widowControl w:val="0"/>
        <w:numPr>
          <w:ilvl w:val="0"/>
          <w:numId w:val="3"/>
        </w:numPr>
        <w:tabs>
          <w:tab w:val="num" w:pos="716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/>
          <w:bCs/>
          <w:caps/>
          <w:color w:val="000000"/>
          <w:sz w:val="24"/>
          <w:szCs w:val="24"/>
          <w:lang w:bidi="en-US"/>
        </w:rPr>
        <w:t>Разрешение споров</w:t>
      </w:r>
    </w:p>
    <w:p w:rsidR="000541E0" w:rsidRPr="000541E0" w:rsidRDefault="000541E0" w:rsidP="000541E0">
      <w:pPr>
        <w:widowControl w:val="0"/>
        <w:numPr>
          <w:ilvl w:val="0"/>
          <w:numId w:val="4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В случае невозможности решения споров путем переговоров Стороны по-настоящему             Договору предъявляют претензию со сроком ее рассмотрения в течение 10 (Десяти) календарных дней со дня получения.</w:t>
      </w:r>
    </w:p>
    <w:p w:rsidR="000541E0" w:rsidRPr="000541E0" w:rsidRDefault="000541E0" w:rsidP="000541E0">
      <w:pPr>
        <w:widowControl w:val="0"/>
        <w:numPr>
          <w:ilvl w:val="0"/>
          <w:numId w:val="4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При невозможности разрешения спора путем переговоров, спор передается на рассмотрение в судебные органы в порядке, установленном действующим законодательством РФ.</w:t>
      </w: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Иск предъявляется в суд по истечении срока рассмотрения претензии или с момента её отклонения.</w:t>
      </w:r>
    </w:p>
    <w:p w:rsidR="000541E0" w:rsidRPr="000541E0" w:rsidRDefault="000541E0" w:rsidP="000541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</w:p>
    <w:p w:rsidR="000541E0" w:rsidRPr="000541E0" w:rsidRDefault="000541E0" w:rsidP="000541E0">
      <w:pPr>
        <w:widowControl w:val="0"/>
        <w:numPr>
          <w:ilvl w:val="0"/>
          <w:numId w:val="3"/>
        </w:numPr>
        <w:tabs>
          <w:tab w:val="num" w:pos="716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/>
          <w:bCs/>
          <w:caps/>
          <w:color w:val="000000"/>
          <w:sz w:val="24"/>
          <w:szCs w:val="24"/>
          <w:lang w:bidi="en-US"/>
        </w:rPr>
        <w:t>Срок действия ДОГОВОРА, ПОРЯДОК его изменения и прекращения</w:t>
      </w:r>
    </w:p>
    <w:p w:rsidR="000541E0" w:rsidRPr="000541E0" w:rsidRDefault="000541E0" w:rsidP="000541E0">
      <w:pPr>
        <w:widowControl w:val="0"/>
        <w:numPr>
          <w:ilvl w:val="0"/>
          <w:numId w:val="7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Настоящий договор вступает в силу с момента его подписания и действует до  «</w:t>
      </w:r>
      <w:r w:rsidR="00F430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___</w:t>
      </w: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» </w:t>
      </w:r>
      <w:r w:rsidR="00F430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_______</w:t>
      </w: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202</w:t>
      </w:r>
      <w:r w:rsidR="00F430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__</w:t>
      </w: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г.</w:t>
      </w:r>
    </w:p>
    <w:p w:rsidR="000541E0" w:rsidRPr="000541E0" w:rsidRDefault="000541E0" w:rsidP="000541E0">
      <w:pPr>
        <w:widowControl w:val="0"/>
        <w:numPr>
          <w:ilvl w:val="0"/>
          <w:numId w:val="7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Настоящий договор может быть пролонгирован на основании соглашения Сторон. Условия пролонгируемого договора будут определены Сторонами за 1 (Один) месяц до истечения срока действия настоящего Договора.</w:t>
      </w:r>
    </w:p>
    <w:p w:rsidR="000541E0" w:rsidRPr="000541E0" w:rsidRDefault="000541E0" w:rsidP="000541E0">
      <w:pPr>
        <w:widowControl w:val="0"/>
        <w:numPr>
          <w:ilvl w:val="0"/>
          <w:numId w:val="7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Любая Сторона вправе в любое время в одностороннем внесудебном порядке отказаться от исполнения настоящего договора с обязательным письменным уведомлением Исполнителя не менее чем за 10 (Десять) календарных дней.</w:t>
      </w:r>
    </w:p>
    <w:p w:rsidR="000541E0" w:rsidRPr="000541E0" w:rsidRDefault="000541E0" w:rsidP="000541E0">
      <w:pPr>
        <w:widowControl w:val="0"/>
        <w:numPr>
          <w:ilvl w:val="0"/>
          <w:numId w:val="7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Договор может быть изменен только по взаимному согласию сторон.</w:t>
      </w:r>
    </w:p>
    <w:p w:rsidR="000541E0" w:rsidRPr="000541E0" w:rsidRDefault="000541E0" w:rsidP="000541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</w:p>
    <w:p w:rsidR="000541E0" w:rsidRPr="000541E0" w:rsidRDefault="000541E0" w:rsidP="000541E0">
      <w:pPr>
        <w:widowControl w:val="0"/>
        <w:numPr>
          <w:ilvl w:val="0"/>
          <w:numId w:val="3"/>
        </w:numPr>
        <w:tabs>
          <w:tab w:val="num" w:pos="716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/>
          <w:bCs/>
          <w:caps/>
          <w:color w:val="000000"/>
          <w:sz w:val="24"/>
          <w:szCs w:val="24"/>
          <w:lang w:bidi="en-US"/>
        </w:rPr>
        <w:t>Заключительные положения</w:t>
      </w:r>
    </w:p>
    <w:p w:rsidR="000541E0" w:rsidRPr="000541E0" w:rsidRDefault="000541E0" w:rsidP="000541E0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Настоящий Договор вступает в силу с момента его подписания и действует до </w:t>
      </w:r>
      <w:r w:rsidRPr="000541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полного исполнения Сторонами своих обязательств по настоящему Договору.</w:t>
      </w:r>
    </w:p>
    <w:p w:rsidR="000541E0" w:rsidRPr="000541E0" w:rsidRDefault="000541E0" w:rsidP="000541E0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Вопросы, неурегулированные настоящим Договором, регулируются действующим законодательством РФ.</w:t>
      </w:r>
    </w:p>
    <w:p w:rsidR="000541E0" w:rsidRPr="000541E0" w:rsidRDefault="000541E0" w:rsidP="000541E0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Все изменения и дополнения к настоящему Договору действительны при условии, что они оговорены дополнительным соглашением, подписанным уполномоченными на то Агентами Сторон.  </w:t>
      </w:r>
    </w:p>
    <w:p w:rsidR="000541E0" w:rsidRPr="000541E0" w:rsidRDefault="000541E0" w:rsidP="000541E0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 xml:space="preserve"> Настоящий Договор составлен в двух экземплярах по одному для каждой из сторон, имеющих одинаковую юридическую силу.</w:t>
      </w:r>
    </w:p>
    <w:p w:rsidR="000541E0" w:rsidRPr="000541E0" w:rsidRDefault="000541E0" w:rsidP="000541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color w:val="000000"/>
          <w:sz w:val="24"/>
          <w:szCs w:val="24"/>
          <w:lang w:bidi="en-US"/>
        </w:rPr>
      </w:pPr>
    </w:p>
    <w:p w:rsidR="000541E0" w:rsidRPr="000541E0" w:rsidRDefault="000541E0" w:rsidP="000541E0">
      <w:pPr>
        <w:widowControl w:val="0"/>
        <w:numPr>
          <w:ilvl w:val="0"/>
          <w:numId w:val="3"/>
        </w:numPr>
        <w:tabs>
          <w:tab w:val="num" w:pos="716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color w:val="000000"/>
          <w:sz w:val="24"/>
          <w:szCs w:val="24"/>
          <w:lang w:bidi="en-US"/>
        </w:rPr>
      </w:pPr>
      <w:r w:rsidRPr="000541E0">
        <w:rPr>
          <w:rFonts w:ascii="Times New Roman" w:eastAsia="Lucida Sans Unicode" w:hAnsi="Times New Roman" w:cs="Times New Roman"/>
          <w:b/>
          <w:bCs/>
          <w:caps/>
          <w:color w:val="000000"/>
          <w:sz w:val="24"/>
          <w:szCs w:val="24"/>
          <w:lang w:bidi="en-US"/>
        </w:rPr>
        <w:t>Адреса и реквизиты сторон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0541E0" w:rsidRPr="000541E0" w:rsidTr="009B1EAF">
        <w:tc>
          <w:tcPr>
            <w:tcW w:w="5353" w:type="dxa"/>
            <w:shd w:val="clear" w:color="auto" w:fill="FFFFFF"/>
          </w:tcPr>
          <w:p w:rsidR="000541E0" w:rsidRPr="000541E0" w:rsidRDefault="000541E0" w:rsidP="000541E0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«Заказчик»</w:t>
            </w:r>
          </w:p>
        </w:tc>
        <w:tc>
          <w:tcPr>
            <w:tcW w:w="5245" w:type="dxa"/>
            <w:shd w:val="clear" w:color="auto" w:fill="FFFFFF"/>
          </w:tcPr>
          <w:p w:rsidR="000541E0" w:rsidRPr="000541E0" w:rsidRDefault="000541E0" w:rsidP="000541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«Агент»</w:t>
            </w:r>
          </w:p>
          <w:p w:rsidR="000541E0" w:rsidRPr="000541E0" w:rsidRDefault="000541E0" w:rsidP="000541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541E0" w:rsidRPr="000541E0" w:rsidTr="00F43089">
        <w:tc>
          <w:tcPr>
            <w:tcW w:w="5353" w:type="dxa"/>
            <w:shd w:val="clear" w:color="auto" w:fill="FFFFFF"/>
          </w:tcPr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libri"/>
                <w:b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Calibri"/>
                <w:b/>
                <w:color w:val="000000"/>
                <w:sz w:val="24"/>
                <w:szCs w:val="24"/>
                <w:lang w:bidi="en-US"/>
              </w:rPr>
              <w:t>Общество с ограниченной ответственностью «Ре-Агент»</w:t>
            </w:r>
          </w:p>
          <w:p w:rsidR="000541E0" w:rsidRPr="000541E0" w:rsidRDefault="000541E0" w:rsidP="000541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Calibri"/>
                <w:b/>
                <w:color w:val="000000"/>
                <w:sz w:val="24"/>
                <w:szCs w:val="24"/>
                <w:lang w:bidi="en-US"/>
              </w:rPr>
              <w:t>(ООО «Ре-Агент)</w:t>
            </w:r>
          </w:p>
        </w:tc>
        <w:tc>
          <w:tcPr>
            <w:tcW w:w="5245" w:type="dxa"/>
            <w:shd w:val="clear" w:color="auto" w:fill="FFFFFF"/>
          </w:tcPr>
          <w:p w:rsidR="000541E0" w:rsidRPr="000541E0" w:rsidRDefault="000541E0" w:rsidP="00871D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541E0" w:rsidRPr="000541E0" w:rsidTr="00F43089">
        <w:tc>
          <w:tcPr>
            <w:tcW w:w="5353" w:type="dxa"/>
            <w:shd w:val="clear" w:color="auto" w:fill="FFFFFF"/>
          </w:tcPr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Юридический адрес:</w:t>
            </w:r>
            <w:r w:rsidRPr="000541E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428000, Чувашская Республика, г. Чебоксары, ул. Кооперативная, д. 4, оф. 1</w:t>
            </w:r>
          </w:p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Почтовый адрес: </w:t>
            </w:r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428000, Чув</w:t>
            </w:r>
            <w:bookmarkStart w:id="0" w:name="_GoBack"/>
            <w:bookmarkEnd w:id="0"/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ашская Республика, г. Чебоксары, ул. Кооперативная, </w:t>
            </w:r>
          </w:p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д. 4, оф. 1</w:t>
            </w:r>
          </w:p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ИНН: </w:t>
            </w:r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2130124280</w:t>
            </w:r>
          </w:p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КПП: </w:t>
            </w:r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213001001</w:t>
            </w:r>
          </w:p>
          <w:p w:rsidR="000541E0" w:rsidRPr="000541E0" w:rsidRDefault="000541E0" w:rsidP="0005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0541E0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zh-CN"/>
              </w:rPr>
              <w:t>БИК</w:t>
            </w:r>
            <w:r w:rsidRPr="000541E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</w:t>
            </w:r>
            <w:r w:rsidRPr="000541E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049706609</w:t>
            </w:r>
          </w:p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ОКПО:</w:t>
            </w:r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20581217</w:t>
            </w:r>
          </w:p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ОГРН:</w:t>
            </w:r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541E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1132130011045</w:t>
            </w:r>
          </w:p>
          <w:p w:rsidR="00F43089" w:rsidRDefault="00F43089" w:rsidP="00F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4308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Р/с 40702810629410002187</w:t>
            </w:r>
          </w:p>
          <w:p w:rsidR="00F43089" w:rsidRPr="00F43089" w:rsidRDefault="00F43089" w:rsidP="00F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4308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в ФИЛИАЛ «НИЖЕГОРОДСКИЙ» АО «АЛЬФА-БАНК» </w:t>
            </w:r>
          </w:p>
          <w:p w:rsidR="00F43089" w:rsidRPr="00F43089" w:rsidRDefault="00F43089" w:rsidP="00F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4308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к/с 30101810200000000824</w:t>
            </w:r>
          </w:p>
          <w:p w:rsidR="000541E0" w:rsidRPr="00F43089" w:rsidRDefault="00F43089" w:rsidP="00F4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lang w:eastAsia="zh-CN"/>
                </w:rPr>
                <w:tag w:val="goog_rdk_13"/>
                <w:id w:val="-45226963"/>
              </w:sdtPr>
              <w:sdtContent>
                <w:r w:rsidRPr="00F43089">
                  <w:rPr>
                    <w:rFonts w:ascii="Times New Roman" w:eastAsia="Times New Roman" w:hAnsi="Times New Roman" w:cs="Times New Roman"/>
                    <w:color w:val="000000"/>
                    <w:kern w:val="2"/>
                    <w:sz w:val="24"/>
                    <w:szCs w:val="24"/>
                    <w:lang w:eastAsia="zh-CN"/>
                  </w:rPr>
                  <w:t>БИК 042202824</w:t>
                </w:r>
              </w:sdtContent>
            </w:sdt>
          </w:p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Телефон:</w:t>
            </w:r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4308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8(8352)599-909, 8(800)600-16-09</w:t>
            </w:r>
          </w:p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245" w:type="dxa"/>
            <w:shd w:val="clear" w:color="auto" w:fill="FFFFFF"/>
          </w:tcPr>
          <w:p w:rsidR="000541E0" w:rsidRDefault="000541E0" w:rsidP="00871D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BC31E0" w:rsidRDefault="00BC31E0" w:rsidP="00871D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BC31E0" w:rsidRPr="00BC31E0" w:rsidRDefault="00BC31E0" w:rsidP="00BC31E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BC31E0" w:rsidRPr="00BC31E0" w:rsidRDefault="00BC31E0" w:rsidP="00BC31E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BC31E0" w:rsidRPr="00BC31E0" w:rsidRDefault="00BC31E0" w:rsidP="00BC31E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BC31E0" w:rsidRPr="00BC31E0" w:rsidRDefault="00BC31E0" w:rsidP="00BC31E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BC31E0" w:rsidRPr="00BC31E0" w:rsidRDefault="00BC31E0" w:rsidP="00BC31E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BC31E0" w:rsidRPr="00BC31E0" w:rsidRDefault="00BC31E0" w:rsidP="00BC31E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BC31E0" w:rsidRDefault="00BC31E0" w:rsidP="00BC31E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BC31E0" w:rsidRDefault="00BC31E0" w:rsidP="00BC31E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BC31E0" w:rsidRPr="00BC31E0" w:rsidRDefault="00BC31E0" w:rsidP="00BC31E0">
            <w:pPr>
              <w:tabs>
                <w:tab w:val="left" w:pos="3375"/>
              </w:tabs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ab/>
            </w:r>
          </w:p>
        </w:tc>
      </w:tr>
      <w:tr w:rsidR="000541E0" w:rsidRPr="000541E0" w:rsidTr="00F43089">
        <w:trPr>
          <w:trHeight w:val="491"/>
        </w:trPr>
        <w:tc>
          <w:tcPr>
            <w:tcW w:w="5353" w:type="dxa"/>
            <w:shd w:val="clear" w:color="auto" w:fill="FFFFFF"/>
          </w:tcPr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Генеральный директор:</w:t>
            </w:r>
          </w:p>
          <w:p w:rsidR="000541E0" w:rsidRDefault="000541E0" w:rsidP="000541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  <w:p w:rsidR="00F43089" w:rsidRPr="000541E0" w:rsidRDefault="00F43089" w:rsidP="00F4308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bscript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___________________/ А.К.</w:t>
            </w:r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Емельянов</w:t>
            </w:r>
          </w:p>
          <w:p w:rsidR="00F43089" w:rsidRPr="000541E0" w:rsidRDefault="00F43089" w:rsidP="00F4308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45" w:type="dxa"/>
            <w:shd w:val="clear" w:color="auto" w:fill="FFFFFF"/>
          </w:tcPr>
          <w:p w:rsidR="00F43089" w:rsidRDefault="00F43089" w:rsidP="000541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bscript"/>
                <w:lang w:bidi="en-US"/>
              </w:rPr>
            </w:pPr>
          </w:p>
          <w:p w:rsidR="00F43089" w:rsidRDefault="00F43089" w:rsidP="000541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bscript"/>
                <w:lang w:bidi="en-US"/>
              </w:rPr>
            </w:pPr>
          </w:p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bscript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bscript"/>
                <w:lang w:bidi="en-US"/>
              </w:rPr>
              <w:t xml:space="preserve"> _____________________/</w:t>
            </w:r>
            <w:r w:rsidRPr="000541E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bscript"/>
                <w:lang w:bidi="en-US"/>
              </w:rPr>
              <w:t>_____________________/</w:t>
            </w:r>
          </w:p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bscript"/>
                <w:lang w:bidi="en-US"/>
              </w:rPr>
            </w:pPr>
          </w:p>
        </w:tc>
      </w:tr>
      <w:tr w:rsidR="000541E0" w:rsidRPr="000541E0" w:rsidTr="00F43089">
        <w:trPr>
          <w:trHeight w:val="491"/>
        </w:trPr>
        <w:tc>
          <w:tcPr>
            <w:tcW w:w="5353" w:type="dxa"/>
            <w:shd w:val="clear" w:color="auto" w:fill="FFFFFF"/>
          </w:tcPr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bscript"/>
                <w:lang w:bidi="en-US"/>
              </w:rPr>
            </w:pPr>
            <w:r w:rsidRPr="000541E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bscript"/>
                <w:lang w:bidi="en-US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0541E0" w:rsidRPr="000541E0" w:rsidRDefault="000541E0" w:rsidP="000541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bscript"/>
                <w:lang w:bidi="en-US"/>
              </w:rPr>
            </w:pPr>
          </w:p>
        </w:tc>
      </w:tr>
    </w:tbl>
    <w:p w:rsidR="000541E0" w:rsidRPr="000541E0" w:rsidRDefault="000541E0" w:rsidP="000541E0">
      <w:pPr>
        <w:widowControl w:val="0"/>
        <w:tabs>
          <w:tab w:val="left" w:pos="9255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173C6" w:rsidRDefault="00B717B4"/>
    <w:sectPr w:rsidR="007173C6" w:rsidSect="00021466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 w:code="9"/>
      <w:pgMar w:top="851" w:right="423" w:bottom="284" w:left="993" w:header="28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B4" w:rsidRDefault="00B717B4">
      <w:pPr>
        <w:spacing w:after="0" w:line="240" w:lineRule="auto"/>
      </w:pPr>
      <w:r>
        <w:separator/>
      </w:r>
    </w:p>
  </w:endnote>
  <w:endnote w:type="continuationSeparator" w:id="0">
    <w:p w:rsidR="00B717B4" w:rsidRDefault="00B7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AB" w:rsidRDefault="00BC31E0" w:rsidP="004E48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5AB" w:rsidRDefault="00B717B4" w:rsidP="002E7EE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AB" w:rsidRDefault="00BC31E0" w:rsidP="004E48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089">
      <w:rPr>
        <w:rStyle w:val="a5"/>
        <w:noProof/>
      </w:rPr>
      <w:t>2</w:t>
    </w:r>
    <w:r>
      <w:rPr>
        <w:rStyle w:val="a5"/>
      </w:rPr>
      <w:fldChar w:fldCharType="end"/>
    </w:r>
  </w:p>
  <w:p w:rsidR="00D545AB" w:rsidRDefault="00B717B4" w:rsidP="002E7E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B4" w:rsidRDefault="00B717B4">
      <w:pPr>
        <w:spacing w:after="0" w:line="240" w:lineRule="auto"/>
      </w:pPr>
      <w:r>
        <w:separator/>
      </w:r>
    </w:p>
  </w:footnote>
  <w:footnote w:type="continuationSeparator" w:id="0">
    <w:p w:rsidR="00B717B4" w:rsidRDefault="00B7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AB" w:rsidRPr="00973C57" w:rsidRDefault="00B717B4" w:rsidP="00973C57">
    <w:pPr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C47"/>
    <w:multiLevelType w:val="hybridMultilevel"/>
    <w:tmpl w:val="DB34EA5A"/>
    <w:lvl w:ilvl="0" w:tplc="35D80F6A">
      <w:start w:val="1"/>
      <w:numFmt w:val="decimal"/>
      <w:lvlText w:val="4.1.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90D2B8E"/>
    <w:multiLevelType w:val="hybridMultilevel"/>
    <w:tmpl w:val="751642AE"/>
    <w:lvl w:ilvl="0" w:tplc="1A7453E2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A7E39"/>
    <w:multiLevelType w:val="hybridMultilevel"/>
    <w:tmpl w:val="27344E3A"/>
    <w:lvl w:ilvl="0" w:tplc="849CECFC">
      <w:start w:val="1"/>
      <w:numFmt w:val="decimal"/>
      <w:lvlText w:val="3.1.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2C5A252F"/>
    <w:multiLevelType w:val="multilevel"/>
    <w:tmpl w:val="94B0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5053534"/>
    <w:multiLevelType w:val="hybridMultilevel"/>
    <w:tmpl w:val="668C866C"/>
    <w:lvl w:ilvl="0" w:tplc="529ED566">
      <w:start w:val="1"/>
      <w:numFmt w:val="decimal"/>
      <w:lvlText w:val="4.2.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58B8532F"/>
    <w:multiLevelType w:val="hybridMultilevel"/>
    <w:tmpl w:val="F698CF38"/>
    <w:lvl w:ilvl="0" w:tplc="E1C868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C4FBF"/>
    <w:multiLevelType w:val="hybridMultilevel"/>
    <w:tmpl w:val="0A1C1F4E"/>
    <w:lvl w:ilvl="0" w:tplc="5D4492E2">
      <w:start w:val="1"/>
      <w:numFmt w:val="decimal"/>
      <w:lvlText w:val="3.2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07E"/>
    <w:multiLevelType w:val="hybridMultilevel"/>
    <w:tmpl w:val="D50A5832"/>
    <w:lvl w:ilvl="0" w:tplc="1CB84112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93DF3"/>
    <w:multiLevelType w:val="hybridMultilevel"/>
    <w:tmpl w:val="72D83DCC"/>
    <w:lvl w:ilvl="0" w:tplc="D90407D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0"/>
    <w:rsid w:val="000541E0"/>
    <w:rsid w:val="001962BD"/>
    <w:rsid w:val="002C6810"/>
    <w:rsid w:val="004674E2"/>
    <w:rsid w:val="0076502B"/>
    <w:rsid w:val="00871D95"/>
    <w:rsid w:val="008F73A2"/>
    <w:rsid w:val="00981B2D"/>
    <w:rsid w:val="00B717B4"/>
    <w:rsid w:val="00BC31E0"/>
    <w:rsid w:val="00F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6577"/>
  <w15:chartTrackingRefBased/>
  <w15:docId w15:val="{9A7417D7-A9E4-4DD5-B5F4-1ECAB1E5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41E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rsid w:val="000541E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page number"/>
    <w:basedOn w:val="a0"/>
    <w:rsid w:val="0005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Admin</cp:lastModifiedBy>
  <cp:revision>2</cp:revision>
  <dcterms:created xsi:type="dcterms:W3CDTF">2021-10-19T06:31:00Z</dcterms:created>
  <dcterms:modified xsi:type="dcterms:W3CDTF">2021-10-19T06:31:00Z</dcterms:modified>
</cp:coreProperties>
</file>